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F22C35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F22C35">
        <w:rPr>
          <w:rFonts w:asciiTheme="minorHAnsi" w:hAnsiTheme="minorHAnsi"/>
          <w:b/>
          <w:noProof/>
          <w:sz w:val="28"/>
          <w:szCs w:val="28"/>
        </w:rPr>
        <w:t>29</w:t>
      </w:r>
      <w:r w:rsidR="007218F4">
        <w:rPr>
          <w:rFonts w:asciiTheme="minorHAnsi" w:hAnsiTheme="minorHAnsi"/>
          <w:b/>
          <w:noProof/>
          <w:sz w:val="28"/>
          <w:szCs w:val="28"/>
        </w:rPr>
        <w:t xml:space="preserve"> Ιουλ</w:t>
      </w:r>
      <w:r w:rsidR="00334965">
        <w:rPr>
          <w:rFonts w:asciiTheme="minorHAnsi" w:hAnsiTheme="minorHAnsi"/>
          <w:b/>
          <w:noProof/>
          <w:sz w:val="28"/>
          <w:szCs w:val="28"/>
        </w:rPr>
        <w:t xml:space="preserve">ίου </w:t>
      </w:r>
      <w:r w:rsidR="004926E0">
        <w:rPr>
          <w:rFonts w:asciiTheme="minorHAnsi" w:hAnsiTheme="minorHAnsi"/>
          <w:b/>
          <w:noProof/>
          <w:sz w:val="28"/>
          <w:szCs w:val="28"/>
        </w:rPr>
        <w:t>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F22C35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32385</wp:posOffset>
                </wp:positionV>
                <wp:extent cx="2764790" cy="3143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3E7C24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21.8pt;margin-top:2.55pt;width:217.7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L6Nw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" stroked="f">
                <v:textbox>
                  <w:txbxContent>
                    <w:p w:rsidR="00490A87" w:rsidRPr="00C422DD" w:rsidRDefault="00490A87" w:rsidP="003E7C24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22C35" w:rsidRPr="00F22C35" w:rsidRDefault="00F22C35" w:rsidP="00F22C35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  <w:lang w:val="el-GR"/>
        </w:rPr>
      </w:pPr>
      <w:r w:rsidRPr="00F22C35">
        <w:rPr>
          <w:rStyle w:val="a9"/>
          <w:sz w:val="28"/>
          <w:szCs w:val="28"/>
        </w:rPr>
        <w:t xml:space="preserve">ΔΗΜΟΣ ΚΩ: </w:t>
      </w:r>
      <w:r w:rsidRPr="00F22C35">
        <w:rPr>
          <w:rStyle w:val="a9"/>
          <w:sz w:val="28"/>
          <w:szCs w:val="28"/>
          <w:lang w:val="el-GR"/>
        </w:rPr>
        <w:t>“</w:t>
      </w:r>
      <w:r w:rsidRPr="00F22C35">
        <w:rPr>
          <w:rStyle w:val="a9"/>
          <w:sz w:val="28"/>
          <w:szCs w:val="28"/>
        </w:rPr>
        <w:t>Για όλες τις οφειλές από το ΔΗΦΟΔΩ θα τηρηθεί πλήρως η νομιμότητα.</w:t>
      </w:r>
      <w:r w:rsidRPr="00F22C35">
        <w:rPr>
          <w:rStyle w:val="a9"/>
          <w:sz w:val="28"/>
          <w:szCs w:val="28"/>
          <w:lang w:val="el-GR"/>
        </w:rPr>
        <w:t>”</w:t>
      </w:r>
    </w:p>
    <w:p w:rsidR="00F22C35" w:rsidRPr="00F22C35" w:rsidRDefault="00F22C35" w:rsidP="00F22C35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0" w:name="_j0zll"/>
    </w:p>
    <w:p w:rsidR="00F22C35" w:rsidRPr="00F22C35" w:rsidRDefault="00F22C35" w:rsidP="00F22C35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r w:rsidRPr="00F22C35">
        <w:rPr>
          <w:rStyle w:val="a9"/>
          <w:sz w:val="28"/>
          <w:szCs w:val="28"/>
        </w:rPr>
        <w:t>Από το Γραφείο Τύπου του Δήμου Κω εκδόθηκε η ακόλουθη ανακοίνωση:</w:t>
      </w:r>
      <w:bookmarkEnd w:id="0"/>
    </w:p>
    <w:p w:rsidR="00F22C35" w:rsidRPr="00F22C35" w:rsidRDefault="00F22C35" w:rsidP="00F22C35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1" w:name="_d0gosirtx8k"/>
    </w:p>
    <w:p w:rsidR="00F22C35" w:rsidRPr="00F22C35" w:rsidRDefault="00F22C35" w:rsidP="00F22C35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r w:rsidRPr="00F22C35">
        <w:rPr>
          <w:rStyle w:val="a9"/>
          <w:sz w:val="28"/>
          <w:szCs w:val="28"/>
          <w:lang w:val="el-GR"/>
        </w:rPr>
        <w:t>“</w:t>
      </w:r>
      <w:r w:rsidRPr="00F22C35">
        <w:rPr>
          <w:rStyle w:val="a9"/>
          <w:sz w:val="28"/>
          <w:szCs w:val="28"/>
        </w:rPr>
        <w:t>Η οικονομική υπηρεσία του Δήμου Κω προέβη στη διαδικασία κατασχέσεων εις χείρας τρίτων για χρέη που αφορούν σε οφειλές από τέλη παρεπιδημούντων και άλλες αιτίες.</w:t>
      </w:r>
      <w:bookmarkEnd w:id="1"/>
    </w:p>
    <w:p w:rsidR="00F22C35" w:rsidRPr="00F22C35" w:rsidRDefault="00F22C35" w:rsidP="00F22C35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2" w:name="_wbzjpbplbh80"/>
      <w:r w:rsidRPr="00F22C35">
        <w:rPr>
          <w:rStyle w:val="a9"/>
          <w:sz w:val="28"/>
          <w:szCs w:val="28"/>
        </w:rPr>
        <w:t>Στο συνολικό ποσό είχαν συμπεριληφθεί και οφειλές από το ΔΗΦΟΔΩ, για το λόγο ότι μέχρι εκείνη τη στιγμή δεν είχε δημοσιευθεί στο ΦΕΚ ο σχετικός νόμος. Αυτή είναι η ενδεδειγμένη διαδικασία που προβλέπεται από τον κώδικα αφού σε διαφορετική περίπτωση θα είχαν πρόβλημα οι υπάλληλοι της οικονομικής υπηρεσίας.</w:t>
      </w:r>
      <w:bookmarkEnd w:id="2"/>
    </w:p>
    <w:p w:rsidR="00F22C35" w:rsidRPr="00F22C35" w:rsidRDefault="00F22C35" w:rsidP="00F22C35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3" w:name="_k92z0e5jtro"/>
      <w:r w:rsidRPr="00F22C35">
        <w:rPr>
          <w:rStyle w:val="a9"/>
          <w:sz w:val="28"/>
          <w:szCs w:val="28"/>
        </w:rPr>
        <w:t>Είναι σαφές ότι μετά τη δημοσίευση του νέου νόμου που ψηφίστηκε πρόσφατα,για τις οφειλές από το ΔΗΦΟΔΩ θα ακολουθηθεί η προβλεπόμενη από το νόμο διαδικασία. Έχουν μάλιστα ειδοποιηθεί όλοι ότι από το συνολικό ποσό των οφειλών θα αφαιρεθεί το ποσό που αντιστοιχεί στο ΔΗΦΟΔΩ όπου αυτό προβλέπεται.</w:t>
      </w:r>
      <w:bookmarkEnd w:id="3"/>
    </w:p>
    <w:p w:rsidR="00F22C35" w:rsidRPr="00F22C35" w:rsidRDefault="00F22C35" w:rsidP="00F22C35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4" w:name="_yap00zrzuhki"/>
      <w:r w:rsidRPr="00F22C35">
        <w:rPr>
          <w:rStyle w:val="a9"/>
          <w:sz w:val="28"/>
          <w:szCs w:val="28"/>
        </w:rPr>
        <w:t>Αυτό όμως δεν σημαίνει ότι διαγράφονται οι υπόλοιπες οφειλές. Άλλωστε η συντριπτική πλειοψηφία των οφειλών δεν προέρχεται από το ΔΗΦΟΔΩ.</w:t>
      </w:r>
      <w:bookmarkEnd w:id="4"/>
    </w:p>
    <w:p w:rsidR="00F22C35" w:rsidRPr="00F22C35" w:rsidRDefault="00F22C35" w:rsidP="00F22C35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5" w:name="_frv6krdzvb0x"/>
      <w:r w:rsidRPr="00F22C35">
        <w:rPr>
          <w:rStyle w:val="a9"/>
          <w:sz w:val="28"/>
          <w:szCs w:val="28"/>
        </w:rPr>
        <w:t>Οι υπάλληλοι της Οικονομικής Υπηρεσίας του Δήμου Κω, τηρούν τη νομιμότητα.</w:t>
      </w:r>
      <w:bookmarkEnd w:id="5"/>
    </w:p>
    <w:p w:rsidR="00F22C35" w:rsidRPr="00F22C35" w:rsidRDefault="00F22C35" w:rsidP="00F22C35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6" w:name="_x7goy6jkti0"/>
      <w:r>
        <w:rPr>
          <w:rStyle w:val="a9"/>
          <w:sz w:val="28"/>
          <w:szCs w:val="28"/>
        </w:rPr>
        <w:t xml:space="preserve">Η εποχή του </w:t>
      </w:r>
      <w:r w:rsidRPr="00F22C35">
        <w:rPr>
          <w:rStyle w:val="a9"/>
          <w:sz w:val="28"/>
          <w:szCs w:val="28"/>
          <w:lang w:val="el-GR"/>
        </w:rPr>
        <w:t>“</w:t>
      </w:r>
      <w:r>
        <w:rPr>
          <w:rStyle w:val="a9"/>
          <w:sz w:val="28"/>
          <w:szCs w:val="28"/>
        </w:rPr>
        <w:t>Δεν Πληρώνω</w:t>
      </w:r>
      <w:r w:rsidRPr="00F22C35">
        <w:rPr>
          <w:rStyle w:val="a9"/>
          <w:sz w:val="28"/>
          <w:szCs w:val="28"/>
          <w:lang w:val="el-GR"/>
        </w:rPr>
        <w:t>”</w:t>
      </w:r>
      <w:r w:rsidRPr="00F22C35">
        <w:rPr>
          <w:rStyle w:val="a9"/>
          <w:sz w:val="28"/>
          <w:szCs w:val="28"/>
        </w:rPr>
        <w:t xml:space="preserve"> τελείωσε. Η εποχή που κάποιοι δεν πλήρωναν </w:t>
      </w:r>
      <w:r w:rsidRPr="00F22C35">
        <w:rPr>
          <w:rStyle w:val="a9"/>
          <w:sz w:val="28"/>
          <w:szCs w:val="28"/>
        </w:rPr>
        <w:lastRenderedPageBreak/>
        <w:t>τις οφειλές τους στο Δήμο και έστελναν το λογαριασμό να πληρωθεί από τους υπόλοιπους δημότες, ανήκει στο παρελθόν.</w:t>
      </w:r>
      <w:bookmarkEnd w:id="6"/>
    </w:p>
    <w:p w:rsidR="00F22C35" w:rsidRPr="00F22C35" w:rsidRDefault="00F22C35" w:rsidP="00F22C35">
      <w:pPr>
        <w:pStyle w:val="a8"/>
        <w:spacing w:after="200" w:line="276" w:lineRule="auto"/>
        <w:jc w:val="both"/>
        <w:rPr>
          <w:rStyle w:val="a9"/>
          <w:rFonts w:eastAsia="Arial"/>
          <w:b/>
          <w:bCs/>
          <w:sz w:val="28"/>
          <w:szCs w:val="28"/>
        </w:rPr>
      </w:pPr>
      <w:bookmarkStart w:id="7" w:name="_yi1fxuxmdag0"/>
      <w:r w:rsidRPr="00F22C35">
        <w:rPr>
          <w:rStyle w:val="a9"/>
          <w:sz w:val="28"/>
          <w:szCs w:val="28"/>
        </w:rPr>
        <w:t>Ο Δήμος Κω έχει πλέον μια σχέση ειλικρίνειας και αξιοπιστίας με τους δημότες και τους επιχειρηματίες, την οποία όσο και αν προσπαθούν κάποιοι εμπαθείς δεν πρόκειται να την διαταράξουν.</w:t>
      </w:r>
      <w:bookmarkStart w:id="8" w:name="_GoBack"/>
      <w:bookmarkEnd w:id="7"/>
      <w:bookmarkEnd w:id="8"/>
    </w:p>
    <w:p w:rsidR="005504AA" w:rsidRPr="00F22C35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  <w:lang w:val="de-DE"/>
        </w:rPr>
      </w:pPr>
    </w:p>
    <w:p w:rsidR="008B609F" w:rsidRPr="004926E0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FD4" w:rsidRDefault="00841FD4" w:rsidP="0034192E">
      <w:r>
        <w:separator/>
      </w:r>
    </w:p>
  </w:endnote>
  <w:endnote w:type="continuationSeparator" w:id="0">
    <w:p w:rsidR="00841FD4" w:rsidRDefault="00841FD4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2C35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FD4" w:rsidRDefault="00841FD4" w:rsidP="0034192E">
      <w:r>
        <w:separator/>
      </w:r>
    </w:p>
  </w:footnote>
  <w:footnote w:type="continuationSeparator" w:id="0">
    <w:p w:rsidR="00841FD4" w:rsidRDefault="00841FD4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34965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3E7C24"/>
    <w:rsid w:val="003F32A2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26E0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218F4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41FD4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3205A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A4188"/>
    <w:rsid w:val="00DB3BE0"/>
    <w:rsid w:val="00DD3460"/>
    <w:rsid w:val="00DE1347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22AA0"/>
    <w:rsid w:val="00F22C3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E05A35-5129-40EC-A7C6-073F5CDF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  <w:style w:type="paragraph" w:customStyle="1" w:styleId="a8">
    <w:name w:val="Κύριο τμήμα"/>
    <w:rsid w:val="00F22C35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character" w:customStyle="1" w:styleId="a9">
    <w:name w:val="Κανένα"/>
    <w:rsid w:val="00F22C35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2F1C0E2-D0B0-4AB5-A271-3595C38963B8}"/>
</file>

<file path=customXml/itemProps2.xml><?xml version="1.0" encoding="utf-8"?>
<ds:datastoreItem xmlns:ds="http://schemas.openxmlformats.org/officeDocument/2006/customXml" ds:itemID="{A4D948EF-6A2A-4A33-8510-4F276884B37A}"/>
</file>

<file path=customXml/itemProps3.xml><?xml version="1.0" encoding="utf-8"?>
<ds:datastoreItem xmlns:ds="http://schemas.openxmlformats.org/officeDocument/2006/customXml" ds:itemID="{F73A90F7-75C4-45A0-86D0-05AEBF22CF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2015-08-10T09:02:00Z</cp:lastPrinted>
  <dcterms:created xsi:type="dcterms:W3CDTF">2017-07-29T12:58:00Z</dcterms:created>
  <dcterms:modified xsi:type="dcterms:W3CDTF">2017-07-29T12:58:00Z</dcterms:modified>
</cp:coreProperties>
</file>